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A352">
      <w:pPr>
        <w:jc w:val="center"/>
        <w:rPr>
          <w:rFonts w:hint="eastAsia" w:ascii="仿宋" w:hAnsi="仿宋" w:eastAsia="仿宋" w:cs="仿宋"/>
          <w:color w:val="000000"/>
          <w:sz w:val="44"/>
          <w:szCs w:val="52"/>
          <w:lang w:val="en-US" w:eastAsia="zh-CN"/>
        </w:rPr>
      </w:pPr>
    </w:p>
    <w:p w14:paraId="380B592C">
      <w:pPr>
        <w:jc w:val="center"/>
        <w:rPr>
          <w:rFonts w:hint="eastAsia" w:ascii="仿宋" w:hAnsi="仿宋" w:eastAsia="仿宋" w:cs="仿宋"/>
          <w:b/>
          <w:bCs/>
          <w:color w:val="000000"/>
          <w:sz w:val="44"/>
          <w:szCs w:val="52"/>
          <w:lang w:val="en-US" w:eastAsia="zh-CN"/>
        </w:rPr>
      </w:pPr>
    </w:p>
    <w:p w14:paraId="4D53AD62">
      <w:pPr>
        <w:jc w:val="both"/>
        <w:rPr>
          <w:rFonts w:hint="eastAsia" w:ascii="仿宋" w:hAnsi="仿宋" w:eastAsia="仿宋" w:cs="仿宋"/>
          <w:b/>
          <w:bCs/>
          <w:color w:val="000000"/>
          <w:sz w:val="56"/>
          <w:szCs w:val="96"/>
          <w:lang w:val="en-US" w:eastAsia="zh-CN"/>
        </w:rPr>
      </w:pPr>
    </w:p>
    <w:p w14:paraId="4EEAD51A">
      <w:pPr>
        <w:jc w:val="center"/>
        <w:rPr>
          <w:rFonts w:hint="eastAsia" w:ascii="仿宋" w:hAnsi="仿宋" w:eastAsia="仿宋" w:cs="仿宋"/>
          <w:b/>
          <w:bCs/>
          <w:color w:val="000000"/>
          <w:sz w:val="96"/>
          <w:szCs w:val="160"/>
          <w:lang w:val="en-US" w:eastAsia="zh-CN"/>
        </w:rPr>
      </w:pPr>
    </w:p>
    <w:p w14:paraId="21CE2147">
      <w:pPr>
        <w:jc w:val="center"/>
        <w:rPr>
          <w:rFonts w:hint="eastAsia" w:ascii="仿宋" w:hAnsi="仿宋" w:eastAsia="仿宋" w:cs="仿宋"/>
          <w:b/>
          <w:bCs/>
          <w:color w:val="000000"/>
          <w:sz w:val="60"/>
          <w:szCs w:val="112"/>
          <w:lang w:val="en-US" w:eastAsia="zh-CN"/>
        </w:rPr>
      </w:pPr>
      <w:r>
        <w:rPr>
          <w:rFonts w:hint="eastAsia" w:ascii="仿宋" w:hAnsi="仿宋" w:eastAsia="仿宋" w:cs="仿宋"/>
          <w:b/>
          <w:bCs/>
          <w:color w:val="000000"/>
          <w:sz w:val="72"/>
          <w:szCs w:val="144"/>
          <w:lang w:val="en-US" w:eastAsia="zh-CN"/>
        </w:rPr>
        <w:t>报价材料</w:t>
      </w:r>
    </w:p>
    <w:p w14:paraId="4585EC59">
      <w:pPr>
        <w:jc w:val="center"/>
        <w:rPr>
          <w:rFonts w:hint="eastAsia" w:ascii="仿宋" w:hAnsi="仿宋" w:eastAsia="仿宋" w:cs="仿宋"/>
          <w:b/>
          <w:bCs/>
          <w:color w:val="000000"/>
          <w:sz w:val="44"/>
          <w:szCs w:val="52"/>
          <w:lang w:val="en-US" w:eastAsia="zh-CN"/>
        </w:rPr>
      </w:pPr>
    </w:p>
    <w:p w14:paraId="2A2C6B71">
      <w:pPr>
        <w:jc w:val="center"/>
        <w:rPr>
          <w:rFonts w:hint="eastAsia" w:ascii="仿宋" w:hAnsi="仿宋" w:eastAsia="仿宋" w:cs="仿宋"/>
          <w:b/>
          <w:bCs/>
          <w:color w:val="000000"/>
          <w:sz w:val="44"/>
          <w:szCs w:val="52"/>
          <w:lang w:val="en-US" w:eastAsia="zh-CN"/>
        </w:rPr>
      </w:pPr>
    </w:p>
    <w:p w14:paraId="552218BC">
      <w:pPr>
        <w:jc w:val="center"/>
        <w:rPr>
          <w:rFonts w:hint="eastAsia" w:ascii="仿宋" w:hAnsi="仿宋" w:eastAsia="仿宋" w:cs="仿宋"/>
          <w:b/>
          <w:bCs/>
          <w:color w:val="000000"/>
          <w:sz w:val="44"/>
          <w:szCs w:val="52"/>
          <w:lang w:val="en-US" w:eastAsia="zh-CN"/>
        </w:rPr>
      </w:pPr>
    </w:p>
    <w:p w14:paraId="1691C2D2">
      <w:pPr>
        <w:pStyle w:val="8"/>
        <w:rPr>
          <w:rFonts w:hint="eastAsia" w:ascii="仿宋" w:hAnsi="仿宋" w:eastAsia="仿宋" w:cs="仿宋"/>
          <w:b/>
          <w:bCs/>
          <w:color w:val="000000"/>
          <w:sz w:val="44"/>
          <w:szCs w:val="52"/>
          <w:lang w:val="en-US" w:eastAsia="zh-CN"/>
        </w:rPr>
      </w:pPr>
    </w:p>
    <w:p w14:paraId="163016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p>
    <w:p w14:paraId="2FD61E3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项目名称：G206会昌县珠高寨至九州段公路改建工程及沿线配套设施建设项目设计施工总承包（EPC）场站骨料房钢结构安装工程</w:t>
      </w:r>
    </w:p>
    <w:p w14:paraId="0A2E9373">
      <w:pPr>
        <w:pStyle w:val="8"/>
        <w:rPr>
          <w:rFonts w:hint="default"/>
          <w:color w:val="000000"/>
          <w:lang w:val="en-US" w:eastAsia="zh-CN"/>
        </w:rPr>
      </w:pPr>
    </w:p>
    <w:p w14:paraId="08F59E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公司名称(公章）：</w:t>
      </w:r>
    </w:p>
    <w:p w14:paraId="0D523D4F">
      <w:pPr>
        <w:pStyle w:val="8"/>
        <w:rPr>
          <w:rFonts w:hint="eastAsia"/>
          <w:color w:val="000000"/>
          <w:lang w:val="en-US" w:eastAsia="zh-CN"/>
        </w:rPr>
      </w:pPr>
    </w:p>
    <w:p w14:paraId="17A2FC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日期：  年  月  日</w:t>
      </w:r>
    </w:p>
    <w:p w14:paraId="7178B0B3">
      <w:pPr>
        <w:pStyle w:val="8"/>
        <w:jc w:val="left"/>
        <w:rPr>
          <w:rFonts w:hint="eastAsia" w:ascii="仿宋" w:hAnsi="仿宋" w:eastAsia="仿宋" w:cs="仿宋"/>
          <w:b/>
          <w:bCs/>
          <w:color w:val="000000"/>
          <w:sz w:val="32"/>
          <w:szCs w:val="32"/>
          <w:lang w:val="en-US" w:eastAsia="zh-CN"/>
        </w:rPr>
        <w:sectPr>
          <w:pgSz w:w="11906" w:h="16838"/>
          <w:pgMar w:top="1440" w:right="1800" w:bottom="1440" w:left="1800" w:header="851" w:footer="992" w:gutter="0"/>
          <w:cols w:space="720" w:num="1"/>
          <w:docGrid w:type="lines" w:linePitch="312" w:charSpace="0"/>
        </w:sectPr>
      </w:pPr>
    </w:p>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3"/>
        <w:tabs>
          <w:tab w:val="left" w:pos="1380"/>
        </w:tabs>
        <w:spacing w:before="0" w:beforeAutospacing="0" w:after="0" w:afterAutospacing="0" w:line="360" w:lineRule="auto"/>
        <w:jc w:val="center"/>
        <w:rPr>
          <w:rFonts w:hint="eastAsia" w:ascii="仿宋" w:hAnsi="仿宋" w:eastAsia="仿宋" w:cs="仿宋"/>
          <w:color w:val="000000"/>
          <w:sz w:val="26"/>
          <w:szCs w:val="26"/>
          <w:lang w:val="en-US"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hint="eastAsia" w:ascii="仿宋" w:hAnsi="仿宋" w:eastAsia="仿宋" w:cs="仿宋"/>
          <w:color w:val="000000"/>
          <w:sz w:val="26"/>
          <w:szCs w:val="26"/>
          <w:lang w:val="en-US" w:eastAsia="zh-CN"/>
        </w:rPr>
        <w:t>相关资质证书、安全生产许可证</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6F041FC8">
      <w:pPr>
        <w:jc w:val="center"/>
        <w:rPr>
          <w:rFonts w:hint="eastAsia" w:ascii="仿宋" w:hAnsi="仿宋" w:eastAsia="仿宋" w:cs="仿宋"/>
        </w:rPr>
      </w:pPr>
    </w:p>
    <w:p w14:paraId="514716A6">
      <w:pPr>
        <w:jc w:val="center"/>
        <w:rPr>
          <w:rFonts w:hint="eastAsia" w:ascii="仿宋" w:hAnsi="仿宋" w:eastAsia="仿宋" w:cs="仿宋"/>
        </w:rPr>
      </w:pPr>
    </w:p>
    <w:p w14:paraId="7926FC80">
      <w:pPr>
        <w:jc w:val="center"/>
        <w:rPr>
          <w:rFonts w:hint="eastAsia" w:ascii="仿宋" w:hAnsi="仿宋" w:eastAsia="仿宋" w:cs="仿宋"/>
        </w:rPr>
      </w:pPr>
    </w:p>
    <w:p w14:paraId="6C3BE118">
      <w:pPr>
        <w:jc w:val="center"/>
        <w:rPr>
          <w:rFonts w:hint="eastAsia" w:ascii="仿宋" w:hAnsi="仿宋" w:eastAsia="仿宋" w:cs="仿宋"/>
        </w:rPr>
      </w:pPr>
    </w:p>
    <w:p w14:paraId="05E60053">
      <w:pPr>
        <w:jc w:val="center"/>
        <w:rPr>
          <w:rFonts w:hint="eastAsia" w:ascii="仿宋" w:hAnsi="仿宋" w:eastAsia="仿宋" w:cs="仿宋"/>
        </w:rPr>
      </w:pPr>
    </w:p>
    <w:p w14:paraId="54D40CE4">
      <w:pPr>
        <w:jc w:val="center"/>
        <w:rPr>
          <w:rFonts w:hint="eastAsia" w:ascii="仿宋" w:hAnsi="仿宋" w:eastAsia="仿宋" w:cs="仿宋"/>
        </w:rPr>
      </w:pPr>
    </w:p>
    <w:p w14:paraId="559D5580">
      <w:pPr>
        <w:jc w:val="center"/>
        <w:rPr>
          <w:rFonts w:hint="eastAsia" w:ascii="仿宋" w:hAnsi="仿宋" w:eastAsia="仿宋" w:cs="仿宋"/>
        </w:rPr>
      </w:pPr>
    </w:p>
    <w:p w14:paraId="5925D4BF">
      <w:pPr>
        <w:jc w:val="center"/>
        <w:rPr>
          <w:rFonts w:hint="eastAsia" w:ascii="仿宋" w:hAnsi="仿宋" w:eastAsia="仿宋" w:cs="仿宋"/>
        </w:rPr>
      </w:pPr>
    </w:p>
    <w:p w14:paraId="6279659B">
      <w:pPr>
        <w:jc w:val="center"/>
        <w:rPr>
          <w:rFonts w:hint="eastAsia" w:ascii="仿宋" w:hAnsi="仿宋" w:eastAsia="仿宋" w:cs="仿宋"/>
        </w:rPr>
      </w:pPr>
    </w:p>
    <w:p w14:paraId="6D1F1D63">
      <w:pPr>
        <w:jc w:val="center"/>
        <w:rPr>
          <w:rFonts w:hint="eastAsia" w:ascii="仿宋" w:hAnsi="仿宋" w:eastAsia="仿宋" w:cs="仿宋"/>
        </w:rPr>
      </w:pPr>
    </w:p>
    <w:p w14:paraId="64FE89DC">
      <w:pPr>
        <w:jc w:val="center"/>
        <w:rPr>
          <w:rFonts w:hint="eastAsia" w:ascii="仿宋" w:hAnsi="仿宋" w:eastAsia="仿宋" w:cs="仿宋"/>
        </w:rPr>
      </w:pPr>
    </w:p>
    <w:p w14:paraId="25343F80">
      <w:pPr>
        <w:jc w:val="center"/>
        <w:rPr>
          <w:rFonts w:hint="eastAsia" w:ascii="仿宋" w:hAnsi="仿宋" w:eastAsia="仿宋" w:cs="仿宋"/>
        </w:rPr>
      </w:pPr>
    </w:p>
    <w:p w14:paraId="5950DB69">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20ACB764">
      <w:pPr>
        <w:widowControl w:val="0"/>
        <w:numPr>
          <w:ilvl w:val="0"/>
          <w:numId w:val="0"/>
        </w:numPr>
        <w:jc w:val="center"/>
        <w:rPr>
          <w:rFonts w:hint="eastAsia" w:ascii="仿宋" w:hAnsi="仿宋" w:eastAsia="仿宋" w:cs="仿宋"/>
        </w:rPr>
      </w:pPr>
    </w:p>
    <w:p w14:paraId="683594C2">
      <w:pPr>
        <w:widowControl w:val="0"/>
        <w:numPr>
          <w:ilvl w:val="0"/>
          <w:numId w:val="0"/>
        </w:numPr>
        <w:jc w:val="center"/>
        <w:rPr>
          <w:rFonts w:hint="eastAsia" w:ascii="仿宋" w:hAnsi="仿宋" w:eastAsia="仿宋" w:cs="仿宋"/>
        </w:rPr>
      </w:pPr>
    </w:p>
    <w:p w14:paraId="74B985F1">
      <w:pPr>
        <w:widowControl w:val="0"/>
        <w:numPr>
          <w:ilvl w:val="0"/>
          <w:numId w:val="0"/>
        </w:numPr>
        <w:jc w:val="center"/>
        <w:rPr>
          <w:rFonts w:hint="eastAsia" w:ascii="仿宋" w:hAnsi="仿宋" w:eastAsia="仿宋" w:cs="仿宋"/>
        </w:rPr>
      </w:pPr>
    </w:p>
    <w:p w14:paraId="3EF9E16D">
      <w:pPr>
        <w:widowControl w:val="0"/>
        <w:numPr>
          <w:ilvl w:val="0"/>
          <w:numId w:val="0"/>
        </w:numPr>
        <w:jc w:val="center"/>
        <w:rPr>
          <w:rFonts w:hint="eastAsia" w:ascii="仿宋" w:hAnsi="仿宋" w:eastAsia="仿宋" w:cs="仿宋"/>
        </w:rPr>
      </w:pPr>
    </w:p>
    <w:p w14:paraId="13FF2C20">
      <w:pPr>
        <w:widowControl w:val="0"/>
        <w:numPr>
          <w:ilvl w:val="0"/>
          <w:numId w:val="0"/>
        </w:numPr>
        <w:jc w:val="center"/>
        <w:rPr>
          <w:rFonts w:hint="eastAsia" w:ascii="仿宋" w:hAnsi="仿宋" w:eastAsia="仿宋" w:cs="仿宋"/>
        </w:rPr>
      </w:pPr>
    </w:p>
    <w:p w14:paraId="7D5D790B">
      <w:pPr>
        <w:widowControl w:val="0"/>
        <w:numPr>
          <w:ilvl w:val="0"/>
          <w:numId w:val="0"/>
        </w:numPr>
        <w:jc w:val="center"/>
        <w:rPr>
          <w:rFonts w:hint="eastAsia" w:ascii="仿宋" w:hAnsi="仿宋" w:eastAsia="仿宋" w:cs="仿宋"/>
        </w:rPr>
      </w:pPr>
    </w:p>
    <w:p w14:paraId="3F4A4DEB">
      <w:pPr>
        <w:widowControl w:val="0"/>
        <w:numPr>
          <w:ilvl w:val="0"/>
          <w:numId w:val="0"/>
        </w:numPr>
        <w:jc w:val="center"/>
        <w:rPr>
          <w:rFonts w:hint="eastAsia" w:ascii="仿宋" w:hAnsi="仿宋" w:eastAsia="仿宋" w:cs="仿宋"/>
        </w:rPr>
      </w:pPr>
    </w:p>
    <w:p w14:paraId="078530E4">
      <w:pPr>
        <w:widowControl w:val="0"/>
        <w:numPr>
          <w:ilvl w:val="0"/>
          <w:numId w:val="0"/>
        </w:numPr>
        <w:jc w:val="center"/>
        <w:rPr>
          <w:rFonts w:hint="eastAsia" w:ascii="仿宋" w:hAnsi="仿宋" w:eastAsia="仿宋" w:cs="仿宋"/>
        </w:rPr>
      </w:pPr>
    </w:p>
    <w:p w14:paraId="31B73EFB">
      <w:pPr>
        <w:widowControl w:val="0"/>
        <w:numPr>
          <w:ilvl w:val="0"/>
          <w:numId w:val="0"/>
        </w:numPr>
        <w:jc w:val="center"/>
        <w:rPr>
          <w:rFonts w:hint="eastAsia" w:ascii="仿宋" w:hAnsi="仿宋" w:eastAsia="仿宋" w:cs="仿宋"/>
        </w:rPr>
      </w:pPr>
    </w:p>
    <w:p w14:paraId="4CD59AB8">
      <w:pPr>
        <w:widowControl w:val="0"/>
        <w:numPr>
          <w:ilvl w:val="0"/>
          <w:numId w:val="0"/>
        </w:numPr>
        <w:jc w:val="center"/>
        <w:rPr>
          <w:rFonts w:hint="eastAsia" w:ascii="仿宋" w:hAnsi="仿宋" w:eastAsia="仿宋" w:cs="仿宋"/>
        </w:rPr>
      </w:pPr>
    </w:p>
    <w:p w14:paraId="2CB23F37">
      <w:pPr>
        <w:widowControl w:val="0"/>
        <w:numPr>
          <w:ilvl w:val="0"/>
          <w:numId w:val="0"/>
        </w:numPr>
        <w:jc w:val="center"/>
        <w:rPr>
          <w:rFonts w:hint="eastAsia" w:ascii="仿宋" w:hAnsi="仿宋" w:eastAsia="仿宋" w:cs="仿宋"/>
        </w:rPr>
      </w:pPr>
    </w:p>
    <w:p w14:paraId="32468313">
      <w:pPr>
        <w:widowControl w:val="0"/>
        <w:numPr>
          <w:ilvl w:val="0"/>
          <w:numId w:val="0"/>
        </w:numPr>
        <w:jc w:val="center"/>
        <w:rPr>
          <w:rFonts w:hint="eastAsia" w:ascii="仿宋" w:hAnsi="仿宋" w:eastAsia="仿宋" w:cs="仿宋"/>
        </w:rPr>
      </w:pPr>
    </w:p>
    <w:p w14:paraId="5DE28D57">
      <w:pPr>
        <w:widowControl w:val="0"/>
        <w:numPr>
          <w:ilvl w:val="0"/>
          <w:numId w:val="0"/>
        </w:numPr>
        <w:jc w:val="center"/>
        <w:rPr>
          <w:rFonts w:hint="eastAsia" w:ascii="仿宋" w:hAnsi="仿宋" w:eastAsia="仿宋" w:cs="仿宋"/>
        </w:rPr>
      </w:pPr>
    </w:p>
    <w:p w14:paraId="604394E8">
      <w:pPr>
        <w:widowControl w:val="0"/>
        <w:numPr>
          <w:ilvl w:val="0"/>
          <w:numId w:val="0"/>
        </w:numPr>
        <w:jc w:val="center"/>
        <w:rPr>
          <w:rFonts w:hint="eastAsia" w:ascii="仿宋" w:hAnsi="仿宋" w:eastAsia="仿宋" w:cs="仿宋"/>
        </w:rPr>
      </w:pPr>
    </w:p>
    <w:p w14:paraId="22556F37">
      <w:pPr>
        <w:widowControl w:val="0"/>
        <w:numPr>
          <w:ilvl w:val="0"/>
          <w:numId w:val="0"/>
        </w:numPr>
        <w:jc w:val="center"/>
        <w:rPr>
          <w:rFonts w:hint="eastAsia" w:ascii="仿宋" w:hAnsi="仿宋" w:eastAsia="仿宋" w:cs="仿宋"/>
        </w:rPr>
      </w:pPr>
    </w:p>
    <w:p w14:paraId="20CA7F0A">
      <w:pPr>
        <w:widowControl w:val="0"/>
        <w:numPr>
          <w:ilvl w:val="0"/>
          <w:numId w:val="0"/>
        </w:numPr>
        <w:jc w:val="center"/>
        <w:rPr>
          <w:rFonts w:hint="eastAsia" w:ascii="仿宋" w:hAnsi="仿宋" w:eastAsia="仿宋" w:cs="仿宋"/>
        </w:rPr>
      </w:pPr>
    </w:p>
    <w:p w14:paraId="1B62C88C">
      <w:pPr>
        <w:widowControl w:val="0"/>
        <w:numPr>
          <w:ilvl w:val="0"/>
          <w:numId w:val="0"/>
        </w:numPr>
        <w:jc w:val="center"/>
        <w:rPr>
          <w:rFonts w:hint="eastAsia" w:ascii="仿宋" w:hAnsi="仿宋" w:eastAsia="仿宋" w:cs="仿宋"/>
        </w:rPr>
      </w:pPr>
    </w:p>
    <w:p w14:paraId="1D1B6213">
      <w:pPr>
        <w:widowControl w:val="0"/>
        <w:numPr>
          <w:ilvl w:val="0"/>
          <w:numId w:val="0"/>
        </w:numPr>
        <w:jc w:val="center"/>
        <w:rPr>
          <w:rFonts w:hint="eastAsia" w:ascii="仿宋" w:hAnsi="仿宋" w:eastAsia="仿宋" w:cs="仿宋"/>
        </w:rPr>
      </w:pPr>
    </w:p>
    <w:p w14:paraId="4FB5F033">
      <w:pPr>
        <w:pStyle w:val="7"/>
        <w:spacing w:line="560" w:lineRule="exact"/>
        <w:rPr>
          <w:rFonts w:hint="eastAsia" w:ascii="仿宋" w:hAnsi="仿宋" w:eastAsia="仿宋" w:cs="仿宋"/>
          <w:sz w:val="28"/>
          <w:szCs w:val="28"/>
        </w:rPr>
      </w:pPr>
      <w:bookmarkStart w:id="0" w:name="_Toc106888376"/>
      <w:bookmarkStart w:id="1" w:name="_Toc114046039"/>
      <w:bookmarkStart w:id="2" w:name="_Toc138837752"/>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6F9800C4">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致 ：</w:t>
      </w:r>
      <w:r>
        <w:rPr>
          <w:rFonts w:hint="eastAsia" w:ascii="仿宋" w:hAnsi="仿宋" w:eastAsia="仿宋" w:cs="仿宋"/>
          <w:sz w:val="28"/>
          <w:szCs w:val="28"/>
          <w:lang w:eastAsia="zh-CN"/>
        </w:rPr>
        <w:t>江西</w:t>
      </w:r>
      <w:r>
        <w:rPr>
          <w:rFonts w:hint="eastAsia" w:ascii="仿宋" w:hAnsi="仿宋" w:eastAsia="仿宋" w:cs="仿宋"/>
          <w:sz w:val="28"/>
          <w:szCs w:val="28"/>
          <w:lang w:val="en-US" w:eastAsia="zh-CN"/>
        </w:rPr>
        <w:t>聚喧建筑工程有限公司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72FD0FB5">
      <w:pPr>
        <w:rPr>
          <w:rFonts w:hint="eastAsia" w:ascii="仿宋" w:hAnsi="仿宋" w:eastAsia="仿宋" w:cs="仿宋"/>
        </w:rPr>
      </w:pPr>
    </w:p>
    <w:p w14:paraId="29306F63">
      <w:pPr>
        <w:rPr>
          <w:rFonts w:hint="eastAsia" w:ascii="仿宋" w:hAnsi="仿宋" w:eastAsia="仿宋" w:cs="仿宋"/>
        </w:rPr>
      </w:pPr>
    </w:p>
    <w:p w14:paraId="4EEE5000">
      <w:pPr>
        <w:rPr>
          <w:rFonts w:hint="eastAsia" w:ascii="仿宋" w:hAnsi="仿宋" w:eastAsia="仿宋" w:cs="仿宋"/>
        </w:rPr>
      </w:pPr>
    </w:p>
    <w:p w14:paraId="3148355C">
      <w:pPr>
        <w:rPr>
          <w:rFonts w:hint="eastAsia" w:ascii="仿宋" w:hAnsi="仿宋" w:eastAsia="仿宋" w:cs="仿宋"/>
        </w:rPr>
      </w:pPr>
    </w:p>
    <w:p w14:paraId="4AAF10DC">
      <w:pPr>
        <w:rPr>
          <w:rFonts w:hint="eastAsia" w:ascii="仿宋" w:hAnsi="仿宋" w:eastAsia="仿宋" w:cs="仿宋"/>
        </w:rPr>
      </w:pPr>
    </w:p>
    <w:p w14:paraId="18184865">
      <w:pPr>
        <w:rPr>
          <w:rFonts w:hint="eastAsia" w:ascii="仿宋" w:hAnsi="仿宋" w:eastAsia="仿宋" w:cs="仿宋"/>
        </w:rPr>
      </w:pPr>
    </w:p>
    <w:p w14:paraId="52335912">
      <w:pPr>
        <w:rPr>
          <w:rFonts w:hint="eastAsia" w:ascii="仿宋" w:hAnsi="仿宋" w:eastAsia="仿宋" w:cs="仿宋"/>
        </w:rPr>
      </w:pPr>
    </w:p>
    <w:p w14:paraId="50BD1207">
      <w:pPr>
        <w:pStyle w:val="3"/>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29F1B418">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w:t>
      </w:r>
      <w:r>
        <w:rPr>
          <w:rFonts w:hint="eastAsia" w:ascii="仿宋" w:hAnsi="仿宋" w:eastAsia="仿宋" w:cs="仿宋"/>
          <w:sz w:val="28"/>
          <w:szCs w:val="28"/>
          <w:lang w:val="en-US" w:eastAsia="zh-CN"/>
        </w:rPr>
        <w:t>聚喧建筑工程有限公司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210CD1F2">
      <w:pPr>
        <w:rPr>
          <w:rFonts w:hint="eastAsia" w:ascii="仿宋" w:hAnsi="仿宋" w:eastAsia="仿宋" w:cs="仿宋"/>
        </w:rPr>
      </w:pPr>
    </w:p>
    <w:p w14:paraId="7EC78E3C">
      <w:pPr>
        <w:rPr>
          <w:rFonts w:hint="eastAsia" w:ascii="仿宋" w:hAnsi="仿宋" w:eastAsia="仿宋" w:cs="仿宋"/>
        </w:rPr>
      </w:pPr>
    </w:p>
    <w:p w14:paraId="02EB03D5">
      <w:pPr>
        <w:rPr>
          <w:rFonts w:hint="eastAsia" w:ascii="仿宋" w:hAnsi="仿宋" w:eastAsia="仿宋" w:cs="仿宋"/>
        </w:rPr>
      </w:pPr>
    </w:p>
    <w:p w14:paraId="60315008">
      <w:pPr>
        <w:rPr>
          <w:rFonts w:hint="eastAsia" w:ascii="仿宋" w:hAnsi="仿宋" w:eastAsia="仿宋" w:cs="仿宋"/>
        </w:rPr>
      </w:pPr>
    </w:p>
    <w:p w14:paraId="665F5854">
      <w:pPr>
        <w:rPr>
          <w:rFonts w:hint="eastAsia" w:ascii="仿宋" w:hAnsi="仿宋" w:eastAsia="仿宋" w:cs="仿宋"/>
        </w:rPr>
      </w:pPr>
    </w:p>
    <w:p w14:paraId="05B61E38">
      <w:pPr>
        <w:rPr>
          <w:rFonts w:hint="eastAsia" w:ascii="仿宋" w:hAnsi="仿宋" w:eastAsia="仿宋" w:cs="仿宋"/>
        </w:rPr>
      </w:pPr>
    </w:p>
    <w:p w14:paraId="1DA2F0E4">
      <w:pPr>
        <w:rPr>
          <w:rFonts w:hint="eastAsia" w:ascii="仿宋" w:hAnsi="仿宋" w:eastAsia="仿宋" w:cs="仿宋"/>
        </w:rPr>
      </w:pPr>
    </w:p>
    <w:p w14:paraId="4FFD2410">
      <w:pPr>
        <w:rPr>
          <w:rFonts w:hint="eastAsia" w:ascii="仿宋" w:hAnsi="仿宋" w:eastAsia="仿宋" w:cs="仿宋"/>
        </w:rPr>
      </w:pPr>
    </w:p>
    <w:p w14:paraId="18CCF927">
      <w:pPr>
        <w:rPr>
          <w:rFonts w:hint="eastAsia" w:ascii="仿宋" w:hAnsi="仿宋" w:eastAsia="仿宋" w:cs="仿宋"/>
        </w:rPr>
      </w:pPr>
    </w:p>
    <w:p w14:paraId="3562025D">
      <w:pPr>
        <w:rPr>
          <w:rFonts w:hint="eastAsia" w:ascii="仿宋" w:hAnsi="仿宋" w:eastAsia="仿宋" w:cs="仿宋"/>
        </w:rPr>
      </w:pPr>
    </w:p>
    <w:p w14:paraId="3785700C">
      <w:pPr>
        <w:rPr>
          <w:rFonts w:hint="eastAsia" w:ascii="仿宋" w:hAnsi="仿宋" w:eastAsia="仿宋" w:cs="仿宋"/>
        </w:rPr>
      </w:pPr>
    </w:p>
    <w:p w14:paraId="1CE25515">
      <w:pPr>
        <w:rPr>
          <w:rFonts w:hint="eastAsia" w:ascii="仿宋" w:hAnsi="仿宋" w:eastAsia="仿宋" w:cs="仿宋"/>
        </w:rPr>
      </w:pPr>
    </w:p>
    <w:p w14:paraId="3683AEA2">
      <w:pPr>
        <w:rPr>
          <w:rFonts w:hint="eastAsia" w:ascii="仿宋" w:hAnsi="仿宋" w:eastAsia="仿宋" w:cs="仿宋"/>
        </w:rPr>
      </w:pPr>
    </w:p>
    <w:p w14:paraId="48C811B5">
      <w:pPr>
        <w:pStyle w:val="7"/>
        <w:rPr>
          <w:rFonts w:hint="eastAsia" w:ascii="仿宋" w:hAnsi="仿宋" w:eastAsia="仿宋" w:cs="仿宋"/>
          <w:kern w:val="2"/>
          <w:sz w:val="28"/>
          <w:szCs w:val="28"/>
        </w:rPr>
      </w:pPr>
      <w:bookmarkStart w:id="4" w:name="_Toc423337575"/>
      <w:bookmarkStart w:id="5" w:name="_Toc469749018"/>
      <w:bookmarkStart w:id="6" w:name="_Toc528251789"/>
      <w:bookmarkStart w:id="7" w:name="_Toc474135236"/>
      <w:bookmarkStart w:id="8" w:name="_Toc138837744"/>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、法定代表人授权书（格式）</w:t>
      </w:r>
      <w:bookmarkEnd w:id="4"/>
      <w:bookmarkEnd w:id="5"/>
      <w:bookmarkEnd w:id="6"/>
      <w:bookmarkEnd w:id="7"/>
      <w:bookmarkEnd w:id="8"/>
    </w:p>
    <w:p w14:paraId="61774BEF">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w:t>
      </w:r>
      <w:r>
        <w:rPr>
          <w:rFonts w:hint="eastAsia" w:ascii="仿宋" w:hAnsi="仿宋" w:eastAsia="仿宋" w:cs="仿宋"/>
          <w:sz w:val="28"/>
          <w:szCs w:val="28"/>
          <w:lang w:val="en-US" w:eastAsia="zh-CN"/>
        </w:rPr>
        <w:t>聚喧建筑工程有限公司</w:t>
      </w:r>
    </w:p>
    <w:p w14:paraId="11978E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（报价公司</w:t>
      </w:r>
      <w:r>
        <w:rPr>
          <w:rFonts w:hint="eastAsia" w:ascii="仿宋" w:hAnsi="仿宋" w:eastAsia="仿宋" w:cs="仿宋"/>
          <w:sz w:val="28"/>
          <w:szCs w:val="28"/>
          <w:u w:val="none"/>
        </w:rPr>
        <w:t>法定代</w:t>
      </w:r>
      <w:r>
        <w:rPr>
          <w:rFonts w:hint="eastAsia" w:ascii="仿宋" w:hAnsi="仿宋" w:eastAsia="仿宋" w:cs="仿宋"/>
          <w:sz w:val="28"/>
          <w:szCs w:val="28"/>
        </w:rPr>
        <w:t>表人名称）是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（报价公司名称</w:t>
      </w:r>
      <w:r>
        <w:rPr>
          <w:rFonts w:hint="eastAsia" w:ascii="仿宋" w:hAnsi="仿宋" w:eastAsia="仿宋" w:cs="仿宋"/>
          <w:sz w:val="28"/>
          <w:szCs w:val="28"/>
        </w:rPr>
        <w:t>）的法定代表人，特授权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（被授权人姓名及身份证代码）代表我单位全权办理上述</w:t>
      </w:r>
      <w:r>
        <w:rPr>
          <w:rFonts w:hint="eastAsia" w:ascii="仿宋" w:hAnsi="仿宋" w:eastAsia="仿宋" w:cs="仿宋"/>
          <w:sz w:val="28"/>
          <w:szCs w:val="28"/>
          <w:lang w:val="en-US" w:eastAsia="zh-CN"/>
        </w:rPr>
        <w:t>本</w:t>
      </w:r>
      <w:r>
        <w:rPr>
          <w:rFonts w:hint="eastAsia" w:ascii="仿宋" w:hAnsi="仿宋" w:eastAsia="仿宋" w:cs="仿宋"/>
          <w:sz w:val="28"/>
          <w:szCs w:val="28"/>
        </w:rPr>
        <w:t>项目</w:t>
      </w:r>
      <w:r>
        <w:rPr>
          <w:rFonts w:hint="eastAsia" w:ascii="仿宋" w:hAnsi="仿宋" w:eastAsia="仿宋" w:cs="仿宋"/>
          <w:sz w:val="28"/>
          <w:szCs w:val="28"/>
          <w:lang w:val="en-US" w:eastAsia="zh-CN"/>
        </w:rPr>
        <w:t>采购活动</w:t>
      </w:r>
      <w:r>
        <w:rPr>
          <w:rFonts w:hint="eastAsia" w:ascii="仿宋" w:hAnsi="仿宋" w:eastAsia="仿宋" w:cs="仿宋"/>
          <w:sz w:val="28"/>
          <w:szCs w:val="28"/>
        </w:rPr>
        <w:t>。</w:t>
      </w:r>
    </w:p>
    <w:p w14:paraId="2D2EC2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14:paraId="70F0DE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在撤消授权的书面通知以前，本授权书一直有效。被授权人在授权书有效期内签署的所有文件不因授权的撤消而失效。</w:t>
      </w:r>
    </w:p>
    <w:p w14:paraId="1BAB16EB">
      <w:pPr>
        <w:spacing w:line="500" w:lineRule="exact"/>
        <w:rPr>
          <w:rFonts w:hint="eastAsia" w:ascii="仿宋" w:hAnsi="仿宋" w:eastAsia="仿宋" w:cs="仿宋"/>
          <w:sz w:val="28"/>
          <w:szCs w:val="28"/>
        </w:rPr>
      </w:pPr>
    </w:p>
    <w:p w14:paraId="6D18B459">
      <w:pPr>
        <w:spacing w:line="500" w:lineRule="exact"/>
        <w:rPr>
          <w:rFonts w:hint="eastAsia" w:ascii="仿宋" w:hAnsi="仿宋" w:eastAsia="仿宋" w:cs="仿宋"/>
          <w:sz w:val="28"/>
          <w:szCs w:val="28"/>
        </w:rPr>
      </w:pPr>
      <w:r>
        <w:rPr>
          <w:rFonts w:hint="eastAsia" w:ascii="仿宋" w:hAnsi="仿宋" w:eastAsia="仿宋" w:cs="仿宋"/>
          <w:sz w:val="28"/>
          <w:szCs w:val="28"/>
        </w:rPr>
        <w:t>被授权人签字：               法定代表人签字：</w:t>
      </w:r>
    </w:p>
    <w:p w14:paraId="522C4B93">
      <w:pPr>
        <w:spacing w:line="500" w:lineRule="exact"/>
        <w:ind w:firstLine="560" w:firstLineChars="200"/>
        <w:rPr>
          <w:rFonts w:hint="eastAsia" w:ascii="仿宋" w:hAnsi="仿宋" w:eastAsia="仿宋" w:cs="仿宋"/>
          <w:sz w:val="28"/>
          <w:szCs w:val="28"/>
        </w:rPr>
      </w:pPr>
    </w:p>
    <w:p w14:paraId="49F7E51F">
      <w:pPr>
        <w:spacing w:line="500" w:lineRule="exact"/>
        <w:ind w:firstLine="4760" w:firstLineChars="1700"/>
        <w:rPr>
          <w:rFonts w:hint="eastAsia" w:ascii="仿宋" w:hAnsi="仿宋" w:eastAsia="仿宋" w:cs="仿宋"/>
          <w:sz w:val="28"/>
          <w:szCs w:val="28"/>
        </w:rPr>
      </w:pPr>
    </w:p>
    <w:p w14:paraId="56602EDA">
      <w:pPr>
        <w:spacing w:line="50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报价公司名称（公章）</w:t>
      </w:r>
    </w:p>
    <w:p w14:paraId="6F43172D">
      <w:pPr>
        <w:spacing w:line="500" w:lineRule="exact"/>
        <w:ind w:firstLine="560" w:firstLineChars="200"/>
        <w:rPr>
          <w:rFonts w:hint="eastAsia" w:ascii="仿宋" w:hAnsi="仿宋" w:eastAsia="仿宋" w:cs="仿宋"/>
          <w:sz w:val="28"/>
          <w:szCs w:val="28"/>
        </w:rPr>
      </w:pPr>
    </w:p>
    <w:p w14:paraId="20CF69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AA7D957">
      <w:pPr>
        <w:spacing w:line="500" w:lineRule="exact"/>
        <w:ind w:firstLine="560" w:firstLineChars="200"/>
        <w:rPr>
          <w:rFonts w:hint="eastAsia" w:ascii="仿宋" w:hAnsi="仿宋" w:eastAsia="仿宋" w:cs="仿宋"/>
          <w:sz w:val="28"/>
          <w:szCs w:val="28"/>
        </w:rPr>
      </w:pPr>
    </w:p>
    <w:p w14:paraId="7D699DF6">
      <w:pPr>
        <w:spacing w:line="500" w:lineRule="exact"/>
        <w:ind w:firstLine="560" w:firstLineChars="200"/>
        <w:rPr>
          <w:rFonts w:hint="eastAsia" w:ascii="仿宋" w:hAnsi="仿宋" w:eastAsia="仿宋" w:cs="仿宋"/>
          <w:sz w:val="28"/>
          <w:szCs w:val="28"/>
        </w:rPr>
      </w:pPr>
    </w:p>
    <w:p w14:paraId="724391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附：被授权人身份证明（正、反两面复印件）</w:t>
      </w:r>
    </w:p>
    <w:p w14:paraId="541B6B65">
      <w:pPr>
        <w:spacing w:line="500" w:lineRule="exact"/>
        <w:ind w:firstLine="560" w:firstLineChars="200"/>
        <w:rPr>
          <w:rFonts w:hint="eastAsia" w:ascii="仿宋" w:hAnsi="仿宋" w:eastAsia="仿宋" w:cs="仿宋"/>
          <w:sz w:val="28"/>
          <w:szCs w:val="28"/>
        </w:rPr>
      </w:pPr>
    </w:p>
    <w:p w14:paraId="0E4CBD73">
      <w:pPr>
        <w:spacing w:line="500" w:lineRule="exact"/>
        <w:ind w:firstLine="560" w:firstLineChars="200"/>
        <w:rPr>
          <w:rFonts w:hint="eastAsia" w:ascii="仿宋" w:hAnsi="仿宋" w:eastAsia="仿宋" w:cs="仿宋"/>
          <w:sz w:val="28"/>
          <w:szCs w:val="28"/>
        </w:rPr>
      </w:pPr>
    </w:p>
    <w:p w14:paraId="094AFDD6">
      <w:pPr>
        <w:spacing w:line="500" w:lineRule="exact"/>
        <w:ind w:firstLine="560" w:firstLineChars="200"/>
        <w:rPr>
          <w:rFonts w:hint="eastAsia" w:ascii="仿宋" w:hAnsi="仿宋" w:eastAsia="仿宋" w:cs="仿宋"/>
          <w:sz w:val="28"/>
          <w:szCs w:val="28"/>
        </w:rPr>
      </w:pPr>
    </w:p>
    <w:p w14:paraId="7D29587B">
      <w:pPr>
        <w:spacing w:line="500" w:lineRule="exact"/>
        <w:ind w:firstLine="560" w:firstLineChars="200"/>
        <w:rPr>
          <w:rFonts w:hint="eastAsia" w:ascii="仿宋" w:hAnsi="仿宋" w:eastAsia="仿宋" w:cs="仿宋"/>
          <w:sz w:val="28"/>
          <w:szCs w:val="28"/>
        </w:rPr>
      </w:pPr>
    </w:p>
    <w:p w14:paraId="5F4B8477">
      <w:pPr>
        <w:spacing w:line="500" w:lineRule="exact"/>
        <w:ind w:firstLine="560" w:firstLineChars="200"/>
        <w:rPr>
          <w:rFonts w:hint="eastAsia" w:ascii="仿宋" w:hAnsi="仿宋" w:eastAsia="仿宋" w:cs="仿宋"/>
          <w:sz w:val="28"/>
          <w:szCs w:val="28"/>
        </w:rPr>
      </w:pPr>
    </w:p>
    <w:p w14:paraId="7554F406">
      <w:pPr>
        <w:spacing w:line="500" w:lineRule="exact"/>
        <w:ind w:firstLine="560" w:firstLineChars="200"/>
        <w:rPr>
          <w:rFonts w:hint="eastAsia" w:ascii="仿宋" w:hAnsi="仿宋" w:eastAsia="仿宋" w:cs="仿宋"/>
          <w:sz w:val="28"/>
          <w:szCs w:val="28"/>
        </w:rPr>
      </w:pPr>
    </w:p>
    <w:p w14:paraId="5E5DB62B">
      <w:pPr>
        <w:spacing w:line="500" w:lineRule="exact"/>
        <w:rPr>
          <w:rFonts w:hint="eastAsia" w:ascii="仿宋" w:hAnsi="仿宋" w:eastAsia="仿宋" w:cs="仿宋"/>
          <w:sz w:val="28"/>
          <w:szCs w:val="28"/>
        </w:rPr>
      </w:pPr>
    </w:p>
    <w:p w14:paraId="598DC240">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2EBB14EC">
      <w:pPr>
        <w:rPr>
          <w:rFonts w:hint="eastAsia" w:ascii="仿宋" w:hAnsi="仿宋" w:eastAsia="仿宋" w:cs="仿宋"/>
          <w:lang w:val="en-US" w:eastAsia="zh-CN"/>
        </w:rPr>
      </w:pPr>
    </w:p>
    <w:p w14:paraId="7C4B99CC">
      <w:pPr>
        <w:rPr>
          <w:rFonts w:hint="eastAsia" w:ascii="仿宋" w:hAnsi="仿宋" w:eastAsia="仿宋" w:cs="仿宋"/>
          <w:lang w:val="en-US" w:eastAsia="zh-CN"/>
        </w:rPr>
        <w:sectPr>
          <w:pgSz w:w="11906" w:h="16838"/>
          <w:pgMar w:top="1440" w:right="1800" w:bottom="1440" w:left="1800" w:header="851" w:footer="992" w:gutter="0"/>
          <w:cols w:space="720" w:num="1"/>
          <w:docGrid w:type="lines" w:linePitch="312" w:charSpace="0"/>
        </w:sectPr>
      </w:pPr>
    </w:p>
    <w:p w14:paraId="7765A103">
      <w:pPr>
        <w:spacing w:line="480" w:lineRule="exact"/>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6、承诺书</w:t>
      </w:r>
    </w:p>
    <w:p w14:paraId="6B9F6290">
      <w:pPr>
        <w:spacing w:line="480" w:lineRule="exact"/>
        <w:jc w:val="left"/>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我单位为独立法人单位，我公司主要人员及其直系亲属均未有在</w:t>
      </w:r>
      <w:r>
        <w:rPr>
          <w:rFonts w:hint="eastAsia" w:ascii="宋体" w:hAnsi="宋体" w:eastAsia="宋体" w:cs="宋体"/>
          <w:sz w:val="28"/>
          <w:szCs w:val="28"/>
          <w:lang w:val="en-US" w:eastAsia="zh-CN"/>
        </w:rPr>
        <w:t>会昌县恒茂建设发展集团有限责任公司（包括下属子公司）从业的记录以及不存在控股、管理关系和亲属等利害关系。</w:t>
      </w:r>
    </w:p>
    <w:p w14:paraId="0EEBA45E">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14:paraId="05809439">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我公司对本承诺的真实性负责，并承担相应法律责任。</w:t>
      </w:r>
    </w:p>
    <w:p w14:paraId="652D6E36">
      <w:pPr>
        <w:spacing w:line="480" w:lineRule="exact"/>
        <w:ind w:firstLine="560"/>
        <w:jc w:val="left"/>
        <w:rPr>
          <w:rFonts w:hint="eastAsia" w:ascii="宋体" w:hAnsi="宋体" w:eastAsia="宋体" w:cs="宋体"/>
          <w:sz w:val="28"/>
          <w:szCs w:val="28"/>
          <w:lang w:val="en-US" w:eastAsia="zh-CN"/>
        </w:rPr>
      </w:pPr>
    </w:p>
    <w:p w14:paraId="08D36E10">
      <w:pPr>
        <w:spacing w:line="480" w:lineRule="exact"/>
        <w:ind w:firstLine="560"/>
        <w:jc w:val="left"/>
        <w:rPr>
          <w:rFonts w:hint="eastAsia" w:ascii="宋体" w:hAnsi="宋体" w:eastAsia="宋体" w:cs="宋体"/>
          <w:sz w:val="28"/>
          <w:szCs w:val="28"/>
          <w:lang w:val="en-US" w:eastAsia="zh-CN"/>
        </w:rPr>
      </w:pPr>
    </w:p>
    <w:p w14:paraId="4AB6F248">
      <w:pPr>
        <w:spacing w:line="480" w:lineRule="exact"/>
        <w:ind w:firstLine="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单位：（公章）</w:t>
      </w:r>
    </w:p>
    <w:p w14:paraId="133F85DC">
      <w:pPr>
        <w:spacing w:line="480" w:lineRule="exact"/>
        <w:ind w:firstLine="560"/>
        <w:jc w:val="right"/>
        <w:rPr>
          <w:rFonts w:hint="eastAsia" w:ascii="宋体" w:hAnsi="宋体" w:eastAsia="宋体" w:cs="宋体"/>
        </w:rPr>
      </w:pPr>
      <w:r>
        <w:rPr>
          <w:rFonts w:hint="eastAsia" w:ascii="宋体" w:hAnsi="宋体" w:eastAsia="宋体" w:cs="宋体"/>
          <w:sz w:val="28"/>
          <w:szCs w:val="28"/>
          <w:lang w:val="en-US" w:eastAsia="zh-CN"/>
        </w:rPr>
        <w:t>年    月    日</w:t>
      </w:r>
    </w:p>
    <w:p w14:paraId="6F8232DA">
      <w:pPr>
        <w:rPr>
          <w:rFonts w:hint="eastAsia"/>
          <w:sz w:val="36"/>
          <w:szCs w:val="36"/>
          <w:lang w:val="en-US" w:eastAsia="zh-CN"/>
        </w:rPr>
      </w:pPr>
      <w:r>
        <w:rPr>
          <w:rFonts w:hint="eastAsia"/>
          <w:sz w:val="36"/>
          <w:szCs w:val="36"/>
          <w:lang w:val="en-US" w:eastAsia="zh-CN"/>
        </w:rPr>
        <w:br w:type="page"/>
      </w:r>
    </w:p>
    <w:p w14:paraId="723E5015">
      <w:pPr>
        <w:rPr>
          <w:rFonts w:hint="eastAsia" w:ascii="仿宋" w:hAnsi="仿宋" w:eastAsia="仿宋" w:cs="仿宋"/>
          <w:lang w:val="en-US" w:eastAsia="zh-CN"/>
        </w:rPr>
        <w:sectPr>
          <w:pgSz w:w="11906" w:h="16838"/>
          <w:pgMar w:top="1440" w:right="1800" w:bottom="1440" w:left="1800" w:header="851" w:footer="992" w:gutter="0"/>
          <w:cols w:space="720" w:num="1"/>
          <w:docGrid w:type="lines" w:linePitch="312" w:charSpace="0"/>
        </w:sectPr>
      </w:pPr>
    </w:p>
    <w:p w14:paraId="350AF561">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44"/>
          <w:szCs w:val="24"/>
          <w:lang w:val="en-US" w:eastAsia="zh-CN"/>
        </w:rPr>
      </w:pPr>
      <w:r>
        <w:rPr>
          <w:rFonts w:hint="eastAsia"/>
          <w:sz w:val="44"/>
          <w:szCs w:val="24"/>
          <w:lang w:val="en-US" w:eastAsia="zh-CN"/>
        </w:rPr>
        <w:t>报价表</w:t>
      </w:r>
    </w:p>
    <w:p w14:paraId="6B4DB9F2">
      <w:pPr>
        <w:pStyle w:val="8"/>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Fonts w:hint="default"/>
          <w:lang w:val="en-US" w:eastAsia="zh-CN"/>
        </w:rPr>
      </w:pPr>
      <w:r>
        <w:rPr>
          <w:rFonts w:hint="eastAsia" w:ascii="仿宋" w:hAnsi="仿宋" w:eastAsia="仿宋" w:cs="仿宋"/>
          <w:color w:val="000000"/>
          <w:sz w:val="24"/>
          <w:szCs w:val="24"/>
          <w:lang w:val="en-US" w:eastAsia="zh-CN"/>
        </w:rPr>
        <w:t>项目名称：</w:t>
      </w:r>
      <w:r>
        <w:rPr>
          <w:rFonts w:hint="default" w:ascii="仿宋" w:hAnsi="仿宋" w:eastAsia="仿宋" w:cs="仿宋"/>
          <w:color w:val="000000"/>
          <w:sz w:val="24"/>
          <w:szCs w:val="24"/>
          <w:lang w:val="en-US" w:eastAsia="zh-CN"/>
        </w:rPr>
        <w:t>G206会昌县珠高寨至九州段公路改建工程及沿线配套设施建设项目设计施工总承包（EPC）</w:t>
      </w:r>
    </w:p>
    <w:p w14:paraId="6C328B20">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公司名称（公章）：                          联系人：                       联系电话：</w:t>
      </w:r>
    </w:p>
    <w:tbl>
      <w:tblPr>
        <w:tblStyle w:val="9"/>
        <w:tblpPr w:leftFromText="180" w:rightFromText="180" w:vertAnchor="text" w:horzAnchor="page" w:tblpXSpec="center" w:tblpY="260"/>
        <w:tblOverlap w:val="never"/>
        <w:tblW w:w="13641" w:type="dxa"/>
        <w:jc w:val="center"/>
        <w:tblLayout w:type="fixed"/>
        <w:tblCellMar>
          <w:top w:w="0" w:type="dxa"/>
          <w:left w:w="108" w:type="dxa"/>
          <w:bottom w:w="0" w:type="dxa"/>
          <w:right w:w="108" w:type="dxa"/>
        </w:tblCellMar>
      </w:tblPr>
      <w:tblGrid>
        <w:gridCol w:w="772"/>
        <w:gridCol w:w="1825"/>
        <w:gridCol w:w="3337"/>
        <w:gridCol w:w="850"/>
        <w:gridCol w:w="1338"/>
        <w:gridCol w:w="1857"/>
        <w:gridCol w:w="1560"/>
        <w:gridCol w:w="2102"/>
      </w:tblGrid>
      <w:tr w14:paraId="576D5A59">
        <w:tblPrEx>
          <w:tblCellMar>
            <w:top w:w="0" w:type="dxa"/>
            <w:left w:w="108" w:type="dxa"/>
            <w:bottom w:w="0" w:type="dxa"/>
            <w:right w:w="108" w:type="dxa"/>
          </w:tblCellMar>
        </w:tblPrEx>
        <w:trPr>
          <w:trHeight w:val="434"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DDB867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序号</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23312A54">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工程名称</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4AE105E5">
            <w:pPr>
              <w:widowControl/>
              <w:jc w:val="center"/>
              <w:textAlignment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施工内容及要求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80FC82">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单位</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0CF44B96">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数量</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26D4832A">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rPr>
              <w:t>控制价</w:t>
            </w:r>
            <w:r>
              <w:rPr>
                <w:rFonts w:hint="eastAsia" w:ascii="宋体" w:hAnsi="宋体" w:eastAsia="宋体" w:cs="宋体"/>
                <w:b w:val="0"/>
                <w:bCs w:val="0"/>
                <w:color w:val="000000"/>
                <w:sz w:val="20"/>
                <w:szCs w:val="20"/>
                <w:lang w:eastAsia="zh-CN"/>
              </w:rPr>
              <w:t>（</w:t>
            </w:r>
            <w:r>
              <w:rPr>
                <w:rFonts w:hint="eastAsia" w:ascii="宋体" w:hAnsi="宋体" w:eastAsia="宋体" w:cs="宋体"/>
                <w:b w:val="0"/>
                <w:bCs w:val="0"/>
                <w:color w:val="000000"/>
                <w:sz w:val="20"/>
                <w:szCs w:val="20"/>
                <w:lang w:val="en-US" w:eastAsia="zh-CN"/>
              </w:rPr>
              <w:t>万元）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D1C8A3">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响应价（万元）</w:t>
            </w: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155CDED3">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备注</w:t>
            </w:r>
          </w:p>
        </w:tc>
      </w:tr>
      <w:tr w14:paraId="2C683D01">
        <w:tblPrEx>
          <w:tblCellMar>
            <w:top w:w="0" w:type="dxa"/>
            <w:left w:w="108" w:type="dxa"/>
            <w:bottom w:w="0" w:type="dxa"/>
            <w:right w:w="108" w:type="dxa"/>
          </w:tblCellMar>
        </w:tblPrEx>
        <w:trPr>
          <w:trHeight w:val="165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8C271CE">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w:t>
            </w:r>
          </w:p>
        </w:tc>
        <w:tc>
          <w:tcPr>
            <w:tcW w:w="1825" w:type="dxa"/>
            <w:tcBorders>
              <w:top w:val="single" w:color="000000" w:sz="4" w:space="0"/>
              <w:left w:val="single" w:color="000000" w:sz="4" w:space="0"/>
              <w:bottom w:val="single" w:color="000000" w:sz="4" w:space="0"/>
              <w:right w:val="single" w:color="000000" w:sz="4" w:space="0"/>
            </w:tcBorders>
            <w:noWrap w:val="0"/>
            <w:vAlign w:val="center"/>
          </w:tcPr>
          <w:p w14:paraId="070B3781">
            <w:pPr>
              <w:keepNext w:val="0"/>
              <w:keepLines w:val="0"/>
              <w:widowControl/>
              <w:suppressLineNumbers w:val="0"/>
              <w:jc w:val="center"/>
              <w:textAlignment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场站骨料房钢结构安装工程</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3CDA20E4">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详细看工程量清单及图纸</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1DA50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项</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6E65842A">
            <w:pPr>
              <w:keepNext w:val="0"/>
              <w:keepLines w:val="0"/>
              <w:widowControl/>
              <w:suppressLineNumbers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3C984693">
            <w:pPr>
              <w:keepNext w:val="0"/>
              <w:keepLines w:val="0"/>
              <w:widowControl/>
              <w:suppressLineNumbers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26.6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25456B">
            <w:pPr>
              <w:keepNext w:val="0"/>
              <w:keepLines w:val="0"/>
              <w:widowControl/>
              <w:suppressLineNumbers w:val="0"/>
              <w:jc w:val="center"/>
              <w:textAlignment w:val="center"/>
              <w:rPr>
                <w:rFonts w:hint="eastAsia" w:ascii="宋体" w:hAnsi="宋体" w:cs="宋体"/>
                <w:color w:val="000000"/>
                <w:kern w:val="2"/>
                <w:sz w:val="20"/>
                <w:szCs w:val="20"/>
                <w:lang w:val="en-US" w:eastAsia="zh-CN" w:bidi="ar-SA"/>
              </w:rPr>
            </w:pPr>
          </w:p>
        </w:tc>
        <w:tc>
          <w:tcPr>
            <w:tcW w:w="2102" w:type="dxa"/>
            <w:tcBorders>
              <w:top w:val="single" w:color="000000" w:sz="4" w:space="0"/>
              <w:left w:val="single" w:color="000000" w:sz="4" w:space="0"/>
              <w:bottom w:val="single" w:color="000000" w:sz="4" w:space="0"/>
              <w:right w:val="single" w:color="000000" w:sz="4" w:space="0"/>
            </w:tcBorders>
            <w:noWrap w:val="0"/>
            <w:vAlign w:val="center"/>
          </w:tcPr>
          <w:p w14:paraId="0D6372EF">
            <w:pPr>
              <w:jc w:val="center"/>
              <w:rPr>
                <w:rFonts w:hint="default" w:ascii="宋体" w:hAnsi="宋体" w:eastAsia="宋体" w:cs="宋体"/>
                <w:color w:val="000000"/>
                <w:sz w:val="20"/>
                <w:szCs w:val="20"/>
                <w:lang w:val="en-US" w:eastAsia="zh-CN"/>
              </w:rPr>
            </w:pPr>
          </w:p>
        </w:tc>
      </w:tr>
      <w:tr w14:paraId="2F18214F">
        <w:tblPrEx>
          <w:tblCellMar>
            <w:top w:w="0" w:type="dxa"/>
            <w:left w:w="108" w:type="dxa"/>
            <w:bottom w:w="0" w:type="dxa"/>
            <w:right w:w="108" w:type="dxa"/>
          </w:tblCellMar>
        </w:tblPrEx>
        <w:trPr>
          <w:trHeight w:val="546" w:hRule="atLeast"/>
          <w:jc w:val="center"/>
        </w:trPr>
        <w:tc>
          <w:tcPr>
            <w:tcW w:w="13641" w:type="dxa"/>
            <w:gridSpan w:val="8"/>
            <w:tcBorders>
              <w:top w:val="single" w:color="000000" w:sz="4" w:space="0"/>
              <w:left w:val="single" w:color="000000" w:sz="4" w:space="0"/>
              <w:bottom w:val="single" w:color="000000" w:sz="4" w:space="0"/>
              <w:right w:val="single" w:color="000000" w:sz="4" w:space="0"/>
            </w:tcBorders>
            <w:noWrap w:val="0"/>
            <w:vAlign w:val="center"/>
          </w:tcPr>
          <w:p w14:paraId="1B174CDE">
            <w:pPr>
              <w:keepNext w:val="0"/>
              <w:keepLines w:val="0"/>
              <w:widowControl/>
              <w:suppressLineNumbers w:val="0"/>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24"/>
                <w:szCs w:val="24"/>
                <w:lang w:val="en-US" w:eastAsia="zh-CN"/>
              </w:rPr>
              <w:t>合计总金额（元）：</w:t>
            </w:r>
          </w:p>
        </w:tc>
      </w:tr>
      <w:tr w14:paraId="5C04AEF6">
        <w:tblPrEx>
          <w:tblCellMar>
            <w:top w:w="0" w:type="dxa"/>
            <w:left w:w="108" w:type="dxa"/>
            <w:bottom w:w="0" w:type="dxa"/>
            <w:right w:w="108" w:type="dxa"/>
          </w:tblCellMar>
        </w:tblPrEx>
        <w:trPr>
          <w:trHeight w:val="554" w:hRule="atLeast"/>
          <w:jc w:val="center"/>
        </w:trPr>
        <w:tc>
          <w:tcPr>
            <w:tcW w:w="13641" w:type="dxa"/>
            <w:gridSpan w:val="8"/>
            <w:tcBorders>
              <w:top w:val="single" w:color="000000" w:sz="4" w:space="0"/>
              <w:left w:val="single" w:color="000000" w:sz="4" w:space="0"/>
              <w:bottom w:val="single" w:color="000000" w:sz="4" w:space="0"/>
              <w:right w:val="single" w:color="000000" w:sz="4" w:space="0"/>
            </w:tcBorders>
            <w:noWrap w:val="0"/>
            <w:vAlign w:val="center"/>
          </w:tcPr>
          <w:p w14:paraId="2856B73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提供的增值税专用发票点数：9</w:t>
            </w:r>
            <w:r>
              <w:rPr>
                <w:rFonts w:hint="eastAsia" w:ascii="宋体" w:hAnsi="宋体" w:eastAsia="宋体" w:cs="宋体"/>
                <w:color w:val="000000"/>
                <w:sz w:val="24"/>
                <w:szCs w:val="24"/>
                <w:highlight w:val="none"/>
                <w:lang w:val="en-US" w:eastAsia="zh-CN"/>
              </w:rPr>
              <w:t>%（不足部分从工</w:t>
            </w:r>
            <w:r>
              <w:rPr>
                <w:rFonts w:hint="eastAsia" w:ascii="宋体" w:hAnsi="宋体" w:eastAsia="宋体" w:cs="宋体"/>
                <w:color w:val="000000"/>
                <w:sz w:val="24"/>
                <w:szCs w:val="24"/>
                <w:lang w:val="en-US" w:eastAsia="zh-CN"/>
              </w:rPr>
              <w:t>程款中抵扣）</w:t>
            </w:r>
          </w:p>
        </w:tc>
      </w:tr>
      <w:tr w14:paraId="052983DF">
        <w:tblPrEx>
          <w:tblCellMar>
            <w:top w:w="0" w:type="dxa"/>
            <w:left w:w="108" w:type="dxa"/>
            <w:bottom w:w="0" w:type="dxa"/>
            <w:right w:w="108" w:type="dxa"/>
          </w:tblCellMar>
        </w:tblPrEx>
        <w:trPr>
          <w:trHeight w:val="651" w:hRule="atLeast"/>
          <w:jc w:val="center"/>
        </w:trPr>
        <w:tc>
          <w:tcPr>
            <w:tcW w:w="13641" w:type="dxa"/>
            <w:gridSpan w:val="8"/>
            <w:tcBorders>
              <w:top w:val="single" w:color="000000" w:sz="4" w:space="0"/>
              <w:left w:val="single" w:color="000000" w:sz="4" w:space="0"/>
              <w:bottom w:val="single" w:color="000000" w:sz="4" w:space="0"/>
              <w:right w:val="single" w:color="000000" w:sz="4" w:space="0"/>
            </w:tcBorders>
            <w:noWrap w:val="0"/>
            <w:vAlign w:val="center"/>
          </w:tcPr>
          <w:p w14:paraId="3D2DE3A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其他说明事项：报价需包含税费、人工、材料、辅材、安装、机械费等和工程量清单及设计图内所有施工内容。</w:t>
            </w:r>
          </w:p>
        </w:tc>
      </w:tr>
    </w:tbl>
    <w:p w14:paraId="54DDFA41">
      <w:pPr>
        <w:rPr>
          <w:rFonts w:hint="eastAsia" w:ascii="仿宋" w:hAnsi="仿宋" w:eastAsia="仿宋" w:cs="仿宋"/>
          <w:color w:val="000000"/>
          <w:sz w:val="24"/>
          <w:szCs w:val="24"/>
          <w:lang w:val="en-US" w:eastAsia="zh-CN"/>
        </w:rPr>
      </w:pPr>
    </w:p>
    <w:p w14:paraId="66192F21">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备注：响应供应商在填写“报价明细表”时，应删除“控制价”这列。控制价为最高上限，响应供应商不能超过最高上限。</w:t>
      </w:r>
    </w:p>
    <w:p w14:paraId="794CBA67">
      <w:pPr>
        <w:rPr>
          <w:rFonts w:hint="eastAsia" w:ascii="仿宋" w:hAnsi="仿宋" w:eastAsia="仿宋" w:cs="仿宋"/>
          <w:color w:val="000000"/>
          <w:sz w:val="24"/>
          <w:szCs w:val="24"/>
          <w:lang w:val="en-US" w:eastAsia="zh-CN"/>
        </w:rPr>
      </w:pPr>
    </w:p>
    <w:p w14:paraId="6D3865D4">
      <w:pPr>
        <w:rPr>
          <w:rFonts w:hint="eastAsia" w:ascii="仿宋" w:hAnsi="仿宋" w:eastAsia="仿宋" w:cs="仿宋"/>
          <w:color w:val="000000"/>
          <w:sz w:val="24"/>
          <w:szCs w:val="24"/>
          <w:lang w:val="en-US" w:eastAsia="zh-CN"/>
        </w:rPr>
      </w:pPr>
    </w:p>
    <w:p w14:paraId="7C82F7DA">
      <w:pPr>
        <w:rPr>
          <w:rFonts w:hint="eastAsia" w:ascii="仿宋" w:hAnsi="仿宋" w:eastAsia="仿宋" w:cs="仿宋"/>
          <w:color w:val="000000"/>
          <w:sz w:val="24"/>
          <w:szCs w:val="24"/>
          <w:lang w:val="en-US" w:eastAsia="zh-CN"/>
        </w:rPr>
      </w:pPr>
      <w:bookmarkStart w:id="9" w:name="_GoBack"/>
      <w:bookmarkEnd w:id="9"/>
    </w:p>
    <w:p w14:paraId="3BB3B73A">
      <w:pPr>
        <w:rPr>
          <w:rFonts w:hint="eastAsia" w:ascii="仿宋" w:hAnsi="仿宋" w:eastAsia="仿宋" w:cs="仿宋"/>
          <w:color w:val="000000"/>
          <w:sz w:val="24"/>
          <w:szCs w:val="24"/>
          <w:lang w:val="en-US" w:eastAsia="zh-CN"/>
        </w:rPr>
      </w:pPr>
    </w:p>
    <w:p w14:paraId="269E1F37">
      <w:pPr>
        <w:rPr>
          <w:rFonts w:hint="eastAsia" w:ascii="仿宋" w:hAnsi="仿宋" w:eastAsia="仿宋" w:cs="仿宋"/>
          <w:color w:val="000000"/>
          <w:sz w:val="24"/>
          <w:szCs w:val="24"/>
          <w:lang w:val="en-US" w:eastAsia="zh-CN"/>
        </w:rPr>
      </w:pPr>
    </w:p>
    <w:p w14:paraId="01278BCF">
      <w:pPr>
        <w:rPr>
          <w:rFonts w:hint="eastAsia" w:ascii="仿宋" w:hAnsi="仿宋" w:eastAsia="仿宋" w:cs="仿宋"/>
          <w:color w:val="000000"/>
          <w:sz w:val="24"/>
          <w:szCs w:val="24"/>
          <w:lang w:val="en-US" w:eastAsia="zh-CN"/>
        </w:rPr>
      </w:pPr>
    </w:p>
    <w:p w14:paraId="4BC705D4">
      <w:pPr>
        <w:rPr>
          <w:rFonts w:hint="eastAsia" w:ascii="仿宋" w:hAnsi="仿宋" w:eastAsia="仿宋" w:cs="仿宋"/>
          <w:color w:val="000000"/>
          <w:sz w:val="24"/>
          <w:szCs w:val="24"/>
          <w:lang w:val="en-US" w:eastAsia="zh-CN"/>
        </w:rPr>
      </w:pPr>
    </w:p>
    <w:p w14:paraId="4F5ACA1C">
      <w:pPr>
        <w:rPr>
          <w:rFonts w:hint="eastAsia" w:ascii="仿宋" w:hAnsi="仿宋" w:eastAsia="仿宋" w:cs="仿宋"/>
          <w:color w:val="000000"/>
          <w:sz w:val="24"/>
          <w:szCs w:val="24"/>
          <w:lang w:val="en-US" w:eastAsia="zh-CN"/>
        </w:rPr>
        <w:sectPr>
          <w:pgSz w:w="16838" w:h="11906" w:orient="landscape"/>
          <w:pgMar w:top="1587" w:right="1440" w:bottom="1417" w:left="1440" w:header="851" w:footer="992" w:gutter="0"/>
          <w:cols w:space="425" w:num="1"/>
          <w:docGrid w:type="lines" w:linePitch="312" w:charSpace="0"/>
        </w:sectPr>
      </w:pPr>
    </w:p>
    <w:p w14:paraId="7A463FEC">
      <w:pPr>
        <w:pStyle w:val="2"/>
        <w:bidi w:val="0"/>
        <w:jc w:val="center"/>
        <w:rPr>
          <w:rFonts w:hint="eastAsia"/>
          <w:lang w:val="en-US" w:eastAsia="zh-CN"/>
        </w:rPr>
      </w:pPr>
      <w:r>
        <w:rPr>
          <w:rFonts w:hint="eastAsia"/>
          <w:lang w:val="en-US" w:eastAsia="zh-CN"/>
        </w:rPr>
        <w:t>工程量清单</w:t>
      </w:r>
    </w:p>
    <w:tbl>
      <w:tblPr>
        <w:tblStyle w:val="9"/>
        <w:tblW w:w="8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690"/>
        <w:gridCol w:w="2369"/>
        <w:gridCol w:w="1694"/>
        <w:gridCol w:w="1741"/>
      </w:tblGrid>
      <w:tr w14:paraId="777B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0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8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5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8D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6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16CE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8ED7">
            <w:pPr>
              <w:jc w:val="center"/>
              <w:rPr>
                <w:rFonts w:hint="eastAsia" w:ascii="宋体" w:hAnsi="宋体" w:eastAsia="宋体" w:cs="宋体"/>
                <w:i w:val="0"/>
                <w:iCs w:val="0"/>
                <w:color w:val="000000"/>
                <w:sz w:val="18"/>
                <w:szCs w:val="18"/>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7ACB">
            <w:pPr>
              <w:jc w:val="center"/>
              <w:rPr>
                <w:rFonts w:hint="eastAsia" w:ascii="宋体" w:hAnsi="宋体" w:eastAsia="宋体" w:cs="宋体"/>
                <w:i w:val="0"/>
                <w:iCs w:val="0"/>
                <w:color w:val="000000"/>
                <w:sz w:val="18"/>
                <w:szCs w:val="18"/>
                <w:u w:val="none"/>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ABBB">
            <w:pPr>
              <w:jc w:val="center"/>
              <w:rPr>
                <w:rFonts w:hint="eastAsia" w:ascii="宋体" w:hAnsi="宋体" w:eastAsia="宋体" w:cs="宋体"/>
                <w:i w:val="0"/>
                <w:iCs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AE2A">
            <w:pPr>
              <w:jc w:val="center"/>
              <w:rPr>
                <w:rFonts w:hint="eastAsia" w:ascii="宋体" w:hAnsi="宋体" w:eastAsia="宋体" w:cs="宋体"/>
                <w:i w:val="0"/>
                <w:iCs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DC42">
            <w:pPr>
              <w:jc w:val="center"/>
              <w:rPr>
                <w:rFonts w:hint="eastAsia" w:ascii="宋体" w:hAnsi="宋体" w:eastAsia="宋体" w:cs="宋体"/>
                <w:i w:val="0"/>
                <w:iCs w:val="0"/>
                <w:color w:val="000000"/>
                <w:sz w:val="18"/>
                <w:szCs w:val="18"/>
                <w:u w:val="none"/>
              </w:rPr>
            </w:pPr>
          </w:p>
        </w:tc>
      </w:tr>
      <w:tr w14:paraId="12A8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B416">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0BCA">
            <w:pPr>
              <w:jc w:val="center"/>
              <w:rPr>
                <w:rFonts w:hint="eastAsia" w:ascii="宋体" w:hAnsi="宋体" w:eastAsia="宋体" w:cs="宋体"/>
                <w:i w:val="0"/>
                <w:iCs w:val="0"/>
                <w:color w:val="000000"/>
                <w:sz w:val="18"/>
                <w:szCs w:val="18"/>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5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1651">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9F0">
            <w:pPr>
              <w:jc w:val="right"/>
              <w:rPr>
                <w:rFonts w:hint="eastAsia" w:ascii="宋体" w:hAnsi="宋体" w:eastAsia="宋体" w:cs="宋体"/>
                <w:i w:val="0"/>
                <w:iCs w:val="0"/>
                <w:color w:val="000000"/>
                <w:sz w:val="18"/>
                <w:szCs w:val="18"/>
                <w:u w:val="none"/>
              </w:rPr>
            </w:pPr>
          </w:p>
        </w:tc>
      </w:tr>
      <w:tr w14:paraId="77F9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8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010603002001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8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空腹钢柱</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6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1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r>
      <w:tr w14:paraId="2EF9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B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E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1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9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1B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r>
      <w:tr w14:paraId="052C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5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0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9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F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12.950</w:t>
            </w:r>
          </w:p>
        </w:tc>
      </w:tr>
      <w:tr w14:paraId="6154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5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8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3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33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3.650</w:t>
            </w:r>
          </w:p>
        </w:tc>
      </w:tr>
      <w:tr w14:paraId="4CA7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E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010504003001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短肢剪力墙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6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05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57.600</w:t>
            </w:r>
          </w:p>
        </w:tc>
      </w:tr>
      <w:tr w14:paraId="46A6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E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A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5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3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1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3.670</w:t>
            </w:r>
          </w:p>
        </w:tc>
      </w:tr>
      <w:tr w14:paraId="3754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011702011001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3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直形墙模板</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C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5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480.000</w:t>
            </w:r>
          </w:p>
        </w:tc>
      </w:tr>
      <w:tr w14:paraId="5969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C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1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9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基础垫层</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1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78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14:paraId="50E2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C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0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9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B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A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r>
      <w:tr w14:paraId="20CE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E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2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基础模板</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F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DD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w:t>
            </w:r>
          </w:p>
        </w:tc>
      </w:tr>
      <w:tr w14:paraId="48AA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0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D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7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4E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2.690</w:t>
            </w:r>
          </w:p>
        </w:tc>
      </w:tr>
      <w:tr w14:paraId="3127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4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4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F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矩形柱模板</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A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C8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22.880</w:t>
            </w:r>
          </w:p>
        </w:tc>
      </w:tr>
      <w:tr w14:paraId="563E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3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9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A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3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0.930</w:t>
            </w:r>
          </w:p>
        </w:tc>
      </w:tr>
      <w:tr w14:paraId="2293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7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5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8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A3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0.140</w:t>
            </w:r>
          </w:p>
        </w:tc>
      </w:tr>
      <w:tr w14:paraId="424D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E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B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FC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31.970</w:t>
            </w:r>
          </w:p>
        </w:tc>
      </w:tr>
      <w:tr w14:paraId="6226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8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8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F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1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9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17.300</w:t>
            </w:r>
          </w:p>
        </w:tc>
      </w:tr>
      <w:tr w14:paraId="5E4F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E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2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6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5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E2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14.660</w:t>
            </w:r>
          </w:p>
        </w:tc>
      </w:tr>
      <w:tr w14:paraId="70AD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5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E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010901002001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0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型材屋面</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44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625.800</w:t>
            </w:r>
          </w:p>
        </w:tc>
      </w:tr>
      <w:tr w14:paraId="6DA3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1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010901003001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8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阳光板屋面</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3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140.000</w:t>
            </w:r>
          </w:p>
        </w:tc>
      </w:tr>
      <w:tr w14:paraId="286F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F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29B">
            <w:pPr>
              <w:jc w:val="center"/>
              <w:rPr>
                <w:rFonts w:hint="eastAsia" w:ascii="宋体" w:hAnsi="宋体" w:eastAsia="宋体" w:cs="宋体"/>
                <w:i w:val="0"/>
                <w:iCs w:val="0"/>
                <w:color w:val="000000"/>
                <w:sz w:val="18"/>
                <w:szCs w:val="18"/>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1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5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D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648.000</w:t>
            </w:r>
          </w:p>
        </w:tc>
      </w:tr>
      <w:tr w14:paraId="0395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7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2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011701002001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6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外脚手架</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A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99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648.000</w:t>
            </w:r>
          </w:p>
        </w:tc>
      </w:tr>
    </w:tbl>
    <w:p w14:paraId="0391101B">
      <w:pPr>
        <w:rPr>
          <w:rFonts w:hint="default"/>
          <w:lang w:val="en-US" w:eastAsia="zh-CN"/>
        </w:rPr>
      </w:pPr>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2D96292F"/>
    <w:rsid w:val="06202EDB"/>
    <w:rsid w:val="06C12C34"/>
    <w:rsid w:val="09287A39"/>
    <w:rsid w:val="0AD5670F"/>
    <w:rsid w:val="0D5A5D70"/>
    <w:rsid w:val="16961391"/>
    <w:rsid w:val="1E4A2D84"/>
    <w:rsid w:val="20E30F43"/>
    <w:rsid w:val="26E7077E"/>
    <w:rsid w:val="278E6E92"/>
    <w:rsid w:val="29805E09"/>
    <w:rsid w:val="2ADF5816"/>
    <w:rsid w:val="2BF62258"/>
    <w:rsid w:val="2D96292F"/>
    <w:rsid w:val="2EC90453"/>
    <w:rsid w:val="2FFF3B93"/>
    <w:rsid w:val="335B04EA"/>
    <w:rsid w:val="34304DFB"/>
    <w:rsid w:val="40257289"/>
    <w:rsid w:val="44AB770F"/>
    <w:rsid w:val="481676A3"/>
    <w:rsid w:val="4C194668"/>
    <w:rsid w:val="514532B0"/>
    <w:rsid w:val="59306989"/>
    <w:rsid w:val="5C1C7B9D"/>
    <w:rsid w:val="62C512E6"/>
    <w:rsid w:val="678F0CEE"/>
    <w:rsid w:val="69716E98"/>
    <w:rsid w:val="6A3251CD"/>
    <w:rsid w:val="7019117B"/>
    <w:rsid w:val="79A00633"/>
    <w:rsid w:val="7EF9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szCs w:val="20"/>
    </w:rPr>
  </w:style>
  <w:style w:type="paragraph" w:styleId="5">
    <w:name w:val="Body Text"/>
    <w:basedOn w:val="1"/>
    <w:next w:val="1"/>
    <w:qFormat/>
    <w:uiPriority w:val="0"/>
    <w:pPr>
      <w:spacing w:after="120"/>
    </w:pPr>
    <w:rPr>
      <w:kern w:val="0"/>
      <w:sz w:val="20"/>
      <w:szCs w:val="24"/>
    </w:rPr>
  </w:style>
  <w:style w:type="paragraph" w:styleId="6">
    <w:name w:val="Body Text Indent"/>
    <w:basedOn w:val="1"/>
    <w:next w:val="4"/>
    <w:qFormat/>
    <w:uiPriority w:val="0"/>
    <w:pPr>
      <w:spacing w:after="120"/>
      <w:ind w:left="420" w:leftChars="200"/>
    </w:pPr>
  </w:style>
  <w:style w:type="paragraph" w:styleId="7">
    <w:name w:val="Subtitle"/>
    <w:basedOn w:val="1"/>
    <w:next w:val="1"/>
    <w:autoRedefine/>
    <w:qFormat/>
    <w:uiPriority w:val="0"/>
    <w:pPr>
      <w:spacing w:before="240" w:after="60" w:line="312" w:lineRule="auto"/>
      <w:jc w:val="center"/>
      <w:outlineLvl w:val="1"/>
    </w:pPr>
    <w:rPr>
      <w:rFonts w:ascii="Calibri Light" w:hAnsi="Calibri Light" w:eastAsia="宋体" w:cs="Times New Roman"/>
      <w:b/>
      <w:bCs/>
      <w:kern w:val="28"/>
    </w:rPr>
  </w:style>
  <w:style w:type="paragraph" w:styleId="8">
    <w:name w:val="Body Text First Indent 2"/>
    <w:basedOn w:val="6"/>
    <w:next w:val="1"/>
    <w:qFormat/>
    <w:uiPriority w:val="0"/>
    <w:pPr>
      <w:widowControl/>
      <w:spacing w:line="360" w:lineRule="auto"/>
      <w:ind w:firstLine="420"/>
      <w:jc w:val="left"/>
    </w:pPr>
    <w:rPr>
      <w:kern w:val="0"/>
      <w:sz w:val="24"/>
      <w:szCs w:val="24"/>
    </w:rPr>
  </w:style>
  <w:style w:type="character" w:customStyle="1" w:styleId="11">
    <w:name w:val="font31"/>
    <w:basedOn w:val="10"/>
    <w:autoRedefine/>
    <w:qFormat/>
    <w:uiPriority w:val="0"/>
    <w:rPr>
      <w:rFonts w:hint="eastAsia" w:ascii="宋体" w:hAnsi="宋体" w:eastAsia="宋体" w:cs="宋体"/>
      <w:color w:val="000000"/>
      <w:sz w:val="22"/>
      <w:szCs w:val="22"/>
      <w:u w:val="none"/>
    </w:rPr>
  </w:style>
  <w:style w:type="character" w:customStyle="1" w:styleId="12">
    <w:name w:val="font51"/>
    <w:basedOn w:val="10"/>
    <w:autoRedefine/>
    <w:qFormat/>
    <w:uiPriority w:val="0"/>
    <w:rPr>
      <w:rFonts w:hint="eastAsia" w:ascii="宋体" w:hAnsi="宋体" w:eastAsia="宋体" w:cs="宋体"/>
      <w:color w:val="000000"/>
      <w:sz w:val="22"/>
      <w:szCs w:val="22"/>
      <w:u w:val="none"/>
    </w:rPr>
  </w:style>
  <w:style w:type="character" w:customStyle="1" w:styleId="13">
    <w:name w:val="font11"/>
    <w:basedOn w:val="10"/>
    <w:autoRedefine/>
    <w:qFormat/>
    <w:uiPriority w:val="0"/>
    <w:rPr>
      <w:rFonts w:hint="eastAsia" w:ascii="宋体" w:hAnsi="宋体" w:eastAsia="宋体" w:cs="宋体"/>
      <w:color w:val="000000"/>
      <w:sz w:val="20"/>
      <w:szCs w:val="20"/>
      <w:u w:val="none"/>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1381</Words>
  <Characters>1779</Characters>
  <Lines>0</Lines>
  <Paragraphs>0</Paragraphs>
  <TotalTime>4</TotalTime>
  <ScaleCrop>false</ScaleCrop>
  <LinksUpToDate>false</LinksUpToDate>
  <CharactersWithSpaces>2100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WPS_1510326727</cp:lastModifiedBy>
  <cp:lastPrinted>2025-04-03T08:27:16Z</cp:lastPrinted>
  <dcterms:modified xsi:type="dcterms:W3CDTF">2025-04-03T08:28:43Z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D969D76C671A4DB4A0B787B12E5C48A0_13</vt:lpwstr>
  </property>
  <property fmtid="{D5CDD505-2E9C-101B-9397-08002B2CF9AE}" pid="4" name="KSOTemplateDocerSaveRecord">
    <vt:lpwstr>eyJoZGlkIjoiMDI5YzdiYjJiNTE3YzcyMTFlNzc0M2ZmN2I5MmY0MmQiLCJ1c2VySWQiOiIzMjE5ODU5ODYifQ==</vt:lpwstr>
  </property>
</Properties>
</file>